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cefcb717a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920165e84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Capvern,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b3d1a3ce54e54" /><Relationship Type="http://schemas.openxmlformats.org/officeDocument/2006/relationships/numbering" Target="/word/numbering.xml" Id="Ra786c56428294eb7" /><Relationship Type="http://schemas.openxmlformats.org/officeDocument/2006/relationships/settings" Target="/word/settings.xml" Id="R6654bd7b3ec448e5" /><Relationship Type="http://schemas.openxmlformats.org/officeDocument/2006/relationships/image" Target="/word/media/2881a84f-c805-460a-a73d-22d77809f92c.png" Id="Rc50920165e844031" /></Relationships>
</file>