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7efca3c52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9cd19c9f3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Carcares-Sainte-Croix,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b25096e594546" /><Relationship Type="http://schemas.openxmlformats.org/officeDocument/2006/relationships/numbering" Target="/word/numbering.xml" Id="R5529fb5be2c6400f" /><Relationship Type="http://schemas.openxmlformats.org/officeDocument/2006/relationships/settings" Target="/word/settings.xml" Id="R54b4aa2cdf0e4b4b" /><Relationship Type="http://schemas.openxmlformats.org/officeDocument/2006/relationships/image" Target="/word/media/654b583c-9cd2-4c87-afae-f1317a4ddb95.png" Id="Rb819cd19c9f34e90" /></Relationships>
</file>