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9537dc69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e84c51db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Cardonnette,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3bf96eb5426a" /><Relationship Type="http://schemas.openxmlformats.org/officeDocument/2006/relationships/numbering" Target="/word/numbering.xml" Id="Ra9edca23d7514db0" /><Relationship Type="http://schemas.openxmlformats.org/officeDocument/2006/relationships/settings" Target="/word/settings.xml" Id="R93e6ff5b5a134407" /><Relationship Type="http://schemas.openxmlformats.org/officeDocument/2006/relationships/image" Target="/word/media/cef915cc-7a82-4c01-835c-c6042f756b37.png" Id="R3a9e84c51db94c89" /></Relationships>
</file>