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6006d8b27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46fa2dfba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3de8253b4a2a" /><Relationship Type="http://schemas.openxmlformats.org/officeDocument/2006/relationships/numbering" Target="/word/numbering.xml" Id="R8a08c2a945564ac4" /><Relationship Type="http://schemas.openxmlformats.org/officeDocument/2006/relationships/settings" Target="/word/settings.xml" Id="R61fecf6b26ae4fef" /><Relationship Type="http://schemas.openxmlformats.org/officeDocument/2006/relationships/image" Target="/word/media/b899a378-f01f-4cc1-b6fd-87e42ce506c8.png" Id="R26846fa2dfba4b81" /></Relationships>
</file>