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02e2d215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77bf9816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Castaignos-Souslens,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b031a493410a" /><Relationship Type="http://schemas.openxmlformats.org/officeDocument/2006/relationships/numbering" Target="/word/numbering.xml" Id="R3b157a4b65fd4d98" /><Relationship Type="http://schemas.openxmlformats.org/officeDocument/2006/relationships/settings" Target="/word/settings.xml" Id="R7f8a1b3649e94dbb" /><Relationship Type="http://schemas.openxmlformats.org/officeDocument/2006/relationships/image" Target="/word/media/eefb621a-0d8d-4adc-9fa0-3b808b2d908c.png" Id="Rbb8277bf98164ede" /></Relationships>
</file>