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386ad8a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c1e73ea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Castillon(Canton de Lembeye),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03d0bdce449f" /><Relationship Type="http://schemas.openxmlformats.org/officeDocument/2006/relationships/numbering" Target="/word/numbering.xml" Id="Ra5a42f40cde14792" /><Relationship Type="http://schemas.openxmlformats.org/officeDocument/2006/relationships/settings" Target="/word/settings.xml" Id="R55d06d6c1fbf4eb1" /><Relationship Type="http://schemas.openxmlformats.org/officeDocument/2006/relationships/image" Target="/word/media/5d67b7dc-5c7f-4974-ab64-4f09cf7cc39c.png" Id="R71f9c1e73ead4539" /></Relationships>
</file>