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a5e653c0a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2c406ccea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a65ea78824204" /><Relationship Type="http://schemas.openxmlformats.org/officeDocument/2006/relationships/numbering" Target="/word/numbering.xml" Id="R3b6466962dad40a0" /><Relationship Type="http://schemas.openxmlformats.org/officeDocument/2006/relationships/settings" Target="/word/settings.xml" Id="R99abc35dae944056" /><Relationship Type="http://schemas.openxmlformats.org/officeDocument/2006/relationships/image" Target="/word/media/40c86f59-fe97-4e11-8c01-9f7a757a251c.png" Id="Rabc2c406ccea4242" /></Relationships>
</file>