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b2694008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74552a9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Chailloue,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c53c60504bd2" /><Relationship Type="http://schemas.openxmlformats.org/officeDocument/2006/relationships/numbering" Target="/word/numbering.xml" Id="Rd226af8c95554660" /><Relationship Type="http://schemas.openxmlformats.org/officeDocument/2006/relationships/settings" Target="/word/settings.xml" Id="R2598c1e455774b18" /><Relationship Type="http://schemas.openxmlformats.org/officeDocument/2006/relationships/image" Target="/word/media/05ad2fd3-b0b9-40eb-9481-036699a3a0be.png" Id="R81dd74552a9e42e0" /></Relationships>
</file>