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282f1716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181fe91c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9be177e14e71" /><Relationship Type="http://schemas.openxmlformats.org/officeDocument/2006/relationships/numbering" Target="/word/numbering.xml" Id="Rdde87b8014b24487" /><Relationship Type="http://schemas.openxmlformats.org/officeDocument/2006/relationships/settings" Target="/word/settings.xml" Id="Rc468fe97f5e7413e" /><Relationship Type="http://schemas.openxmlformats.org/officeDocument/2006/relationships/image" Target="/word/media/c7787a24-666c-41af-bea5-b29b8d2ef639.png" Id="R40c7181fe91c4f62" /></Relationships>
</file>