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f4cdf3ada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740f8f5f2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Champdeniers-Saint-Denis,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2ebe38b164ab5" /><Relationship Type="http://schemas.openxmlformats.org/officeDocument/2006/relationships/numbering" Target="/word/numbering.xml" Id="R754ec5f9908b4d0b" /><Relationship Type="http://schemas.openxmlformats.org/officeDocument/2006/relationships/settings" Target="/word/settings.xml" Id="R69db47a8ed234c8a" /><Relationship Type="http://schemas.openxmlformats.org/officeDocument/2006/relationships/image" Target="/word/media/d8cfd91f-f70d-4194-9d00-08d64f005e8d.png" Id="R6c0740f8f5f248d1" /></Relationships>
</file>