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230e67a8064d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4935fa17dc4b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Chantelle-la-Vieille,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6c1a0e20c84ccb" /><Relationship Type="http://schemas.openxmlformats.org/officeDocument/2006/relationships/numbering" Target="/word/numbering.xml" Id="Rcf81ed66d1f24341" /><Relationship Type="http://schemas.openxmlformats.org/officeDocument/2006/relationships/settings" Target="/word/settings.xml" Id="R83d76e3caa6b4155" /><Relationship Type="http://schemas.openxmlformats.org/officeDocument/2006/relationships/image" Target="/word/media/13104a19-e0f9-4494-80bc-06871d5650eb.png" Id="Rb94935fa17dc4b7d" /></Relationships>
</file>