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1a44a606b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bc6225a6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Charmes-sur-Rhone,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745a3956b494d" /><Relationship Type="http://schemas.openxmlformats.org/officeDocument/2006/relationships/numbering" Target="/word/numbering.xml" Id="R80e3e90c83654358" /><Relationship Type="http://schemas.openxmlformats.org/officeDocument/2006/relationships/settings" Target="/word/settings.xml" Id="Rb461bfbb1b764ff6" /><Relationship Type="http://schemas.openxmlformats.org/officeDocument/2006/relationships/image" Target="/word/media/976a013a-f89b-47ce-853f-dfd16e523042.png" Id="R0a2dbc6225a6462b" /></Relationships>
</file>