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488f252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fc6e066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11c8ec464a3a" /><Relationship Type="http://schemas.openxmlformats.org/officeDocument/2006/relationships/numbering" Target="/word/numbering.xml" Id="R12d90411c75a4c75" /><Relationship Type="http://schemas.openxmlformats.org/officeDocument/2006/relationships/settings" Target="/word/settings.xml" Id="R5d024563542a48cc" /><Relationship Type="http://schemas.openxmlformats.org/officeDocument/2006/relationships/image" Target="/word/media/fd5baa3b-da1e-4092-808e-95c5117c4261.png" Id="R1ea8fc6e06644500" /></Relationships>
</file>