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9e964a17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3634073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1b5a198f456c" /><Relationship Type="http://schemas.openxmlformats.org/officeDocument/2006/relationships/numbering" Target="/word/numbering.xml" Id="Rdb79994b15694a69" /><Relationship Type="http://schemas.openxmlformats.org/officeDocument/2006/relationships/settings" Target="/word/settings.xml" Id="R22ba7f80ac114592" /><Relationship Type="http://schemas.openxmlformats.org/officeDocument/2006/relationships/image" Target="/word/media/72b2e655-86f8-464b-aaae-72410b1c33ba.png" Id="R83953634073345e8" /></Relationships>
</file>