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dabf1c8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188d2b68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ca969cfe4354" /><Relationship Type="http://schemas.openxmlformats.org/officeDocument/2006/relationships/numbering" Target="/word/numbering.xml" Id="Rcc2a494d75bf4fc3" /><Relationship Type="http://schemas.openxmlformats.org/officeDocument/2006/relationships/settings" Target="/word/settings.xml" Id="R55b7c6da374a4fe1" /><Relationship Type="http://schemas.openxmlformats.org/officeDocument/2006/relationships/image" Target="/word/media/ced99574-d3ee-41e8-ac61-2879c0c2f1b7.png" Id="R82fe188d2b68468c" /></Relationships>
</file>