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2416c2a6b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2d493c51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Chatelus-Malvaleix,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8418da272432a" /><Relationship Type="http://schemas.openxmlformats.org/officeDocument/2006/relationships/numbering" Target="/word/numbering.xml" Id="R69db227a99d648a4" /><Relationship Type="http://schemas.openxmlformats.org/officeDocument/2006/relationships/settings" Target="/word/settings.xml" Id="R595f326134c94c90" /><Relationship Type="http://schemas.openxmlformats.org/officeDocument/2006/relationships/image" Target="/word/media/8e452e47-657f-49a0-a4f0-4b75e9bc18fe.png" Id="R7172d493c5144fe1" /></Relationships>
</file>