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b73b2f8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38ea14a46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Chatenoy-en-Bresse,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a6cae59547f0" /><Relationship Type="http://schemas.openxmlformats.org/officeDocument/2006/relationships/numbering" Target="/word/numbering.xml" Id="R0f9ef2f4b021432b" /><Relationship Type="http://schemas.openxmlformats.org/officeDocument/2006/relationships/settings" Target="/word/settings.xml" Id="R810dab6ec5714577" /><Relationship Type="http://schemas.openxmlformats.org/officeDocument/2006/relationships/image" Target="/word/media/fcdfb64b-5da4-49ae-8f23-0927b6039697.png" Id="R84738ea14a464b6d" /></Relationships>
</file>