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595acbdc8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0ca41e53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Chaylot,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88dc6dddd40ac" /><Relationship Type="http://schemas.openxmlformats.org/officeDocument/2006/relationships/numbering" Target="/word/numbering.xml" Id="R5d85d73e079b4e40" /><Relationship Type="http://schemas.openxmlformats.org/officeDocument/2006/relationships/settings" Target="/word/settings.xml" Id="Rbc8ff61966d44dc9" /><Relationship Type="http://schemas.openxmlformats.org/officeDocument/2006/relationships/image" Target="/word/media/027e4f6b-26e7-4e5c-8f63-4f85737d1e5a.png" Id="Rdc40ca41e53b4b9b" /></Relationships>
</file>