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f560e184e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2bbcddd3c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Chazey-Bons,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93d1cedc240f3" /><Relationship Type="http://schemas.openxmlformats.org/officeDocument/2006/relationships/numbering" Target="/word/numbering.xml" Id="R905c1e4aa1b14729" /><Relationship Type="http://schemas.openxmlformats.org/officeDocument/2006/relationships/settings" Target="/word/settings.xml" Id="R54755cb341d44c0b" /><Relationship Type="http://schemas.openxmlformats.org/officeDocument/2006/relationships/image" Target="/word/media/45e5df2d-7fd5-407f-b906-28617722d635.png" Id="Rc402bbcddd3c4424" /></Relationships>
</file>