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73c3f8e2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5cc2107e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4ae2615674f78" /><Relationship Type="http://schemas.openxmlformats.org/officeDocument/2006/relationships/numbering" Target="/word/numbering.xml" Id="R2606f8bcd6174324" /><Relationship Type="http://schemas.openxmlformats.org/officeDocument/2006/relationships/settings" Target="/word/settings.xml" Id="Rd526d951e5934bc5" /><Relationship Type="http://schemas.openxmlformats.org/officeDocument/2006/relationships/image" Target="/word/media/9d13f81d-f06f-4292-9a19-4c150609d75f.png" Id="Rf01f5cc2107e4658" /></Relationships>
</file>