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f52663a9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f760162a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e39f7a864982" /><Relationship Type="http://schemas.openxmlformats.org/officeDocument/2006/relationships/numbering" Target="/word/numbering.xml" Id="R5d5a86d8ec684ecc" /><Relationship Type="http://schemas.openxmlformats.org/officeDocument/2006/relationships/settings" Target="/word/settings.xml" Id="Ra6b1626a6f1445b3" /><Relationship Type="http://schemas.openxmlformats.org/officeDocument/2006/relationships/image" Target="/word/media/d5c37bd5-ec34-4dbd-90f7-10681cc59e23.png" Id="R522f760162aa4ac9" /></Relationships>
</file>