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0074a8be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3dfc0e10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chemin Wallers,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80fe61784858" /><Relationship Type="http://schemas.openxmlformats.org/officeDocument/2006/relationships/numbering" Target="/word/numbering.xml" Id="Rd72168c521cb432c" /><Relationship Type="http://schemas.openxmlformats.org/officeDocument/2006/relationships/settings" Target="/word/settings.xml" Id="R47d5aca8b98945fb" /><Relationship Type="http://schemas.openxmlformats.org/officeDocument/2006/relationships/image" Target="/word/media/88fe6086-cda6-4f8e-8f93-b123c7b819b8.png" Id="Rd07e3dfc0e10461c" /></Relationships>
</file>