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f3434626f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98de29f48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Cherves-Richemont,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fa23fa57e43c1" /><Relationship Type="http://schemas.openxmlformats.org/officeDocument/2006/relationships/numbering" Target="/word/numbering.xml" Id="R661763e7a06f4608" /><Relationship Type="http://schemas.openxmlformats.org/officeDocument/2006/relationships/settings" Target="/word/settings.xml" Id="Rb53f8b22561240a2" /><Relationship Type="http://schemas.openxmlformats.org/officeDocument/2006/relationships/image" Target="/word/media/d2b14153-c560-4609-96ce-a73f9de8cf3a.png" Id="R3a198de29f4846a7" /></Relationships>
</file>