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4a54ec1e1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5f265b165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Cheveuges,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35ea8487d4c9d" /><Relationship Type="http://schemas.openxmlformats.org/officeDocument/2006/relationships/numbering" Target="/word/numbering.xml" Id="R2f2edb2db5134df9" /><Relationship Type="http://schemas.openxmlformats.org/officeDocument/2006/relationships/settings" Target="/word/settings.xml" Id="R2ad0d476d3b841c0" /><Relationship Type="http://schemas.openxmlformats.org/officeDocument/2006/relationships/image" Target="/word/media/615d6d16-8ebd-46ea-b2db-b3ae91c5666e.png" Id="R2f45f265b1654c00" /></Relationships>
</file>