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e6d2e463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fdbfc75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71a8480ad4f4f" /><Relationship Type="http://schemas.openxmlformats.org/officeDocument/2006/relationships/numbering" Target="/word/numbering.xml" Id="R9fb228bef6f4458c" /><Relationship Type="http://schemas.openxmlformats.org/officeDocument/2006/relationships/settings" Target="/word/settings.xml" Id="Ra88326237bce4df4" /><Relationship Type="http://schemas.openxmlformats.org/officeDocument/2006/relationships/image" Target="/word/media/460f5d0f-f877-482b-bd4e-f76a0b3fcb53.png" Id="Rc832fdbfc753462a" /></Relationships>
</file>