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c0a6c784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cde6a21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21521b994c6e" /><Relationship Type="http://schemas.openxmlformats.org/officeDocument/2006/relationships/numbering" Target="/word/numbering.xml" Id="Rdb080934d7fc4f01" /><Relationship Type="http://schemas.openxmlformats.org/officeDocument/2006/relationships/settings" Target="/word/settings.xml" Id="R424b599fb6ed42e9" /><Relationship Type="http://schemas.openxmlformats.org/officeDocument/2006/relationships/image" Target="/word/media/1950f702-cb48-4a9f-a0f0-8ce27880e33d.png" Id="R2526cde6a21043f8" /></Relationships>
</file>