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84a592f8b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766dc916a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Clairfayts,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1d43ebc5d4a1e" /><Relationship Type="http://schemas.openxmlformats.org/officeDocument/2006/relationships/numbering" Target="/word/numbering.xml" Id="R4db97643d7d0473e" /><Relationship Type="http://schemas.openxmlformats.org/officeDocument/2006/relationships/settings" Target="/word/settings.xml" Id="R488b204da51e4729" /><Relationship Type="http://schemas.openxmlformats.org/officeDocument/2006/relationships/image" Target="/word/media/6901d71e-1fdf-46f8-8404-d063a8ea7ee0.png" Id="R472766dc916a4fe4" /></Relationships>
</file>