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cac0d987c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72b167c6e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Clermont-Ferrand, Auvergne,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87d0c24cc401b" /><Relationship Type="http://schemas.openxmlformats.org/officeDocument/2006/relationships/numbering" Target="/word/numbering.xml" Id="Rc8203ae07e5a451d" /><Relationship Type="http://schemas.openxmlformats.org/officeDocument/2006/relationships/settings" Target="/word/settings.xml" Id="Ra7ba17db9dc2474a" /><Relationship Type="http://schemas.openxmlformats.org/officeDocument/2006/relationships/image" Target="/word/media/a3aee7d7-2490-4148-a26f-39292fa1c5e5.png" Id="R80372b167c6e4963" /></Relationships>
</file>