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04fafd41e540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ffce7e829c45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Clichy-sous-Bois,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2af74d8abc4cb1" /><Relationship Type="http://schemas.openxmlformats.org/officeDocument/2006/relationships/numbering" Target="/word/numbering.xml" Id="Rb40157852f774d7b" /><Relationship Type="http://schemas.openxmlformats.org/officeDocument/2006/relationships/settings" Target="/word/settings.xml" Id="R07fcbdfe72b24988" /><Relationship Type="http://schemas.openxmlformats.org/officeDocument/2006/relationships/image" Target="/word/media/cf330b4a-7083-469a-87d6-3f9d811c8cf1.png" Id="Rf2ffce7e829c458a" /></Relationships>
</file>