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f3678729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54f364aa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 ar Roc'h,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2a3f845144ae" /><Relationship Type="http://schemas.openxmlformats.org/officeDocument/2006/relationships/numbering" Target="/word/numbering.xml" Id="R0cccf4cab4294066" /><Relationship Type="http://schemas.openxmlformats.org/officeDocument/2006/relationships/settings" Target="/word/settings.xml" Id="R8ccfce4f3c6b47fe" /><Relationship Type="http://schemas.openxmlformats.org/officeDocument/2006/relationships/image" Target="/word/media/017f0298-64d9-42fb-bfde-87141fdc3868.png" Id="R9f8454f364aa4c23" /></Relationships>
</file>