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737a44d55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0bbb0c3d2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Coetven,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288f6f53b4b45" /><Relationship Type="http://schemas.openxmlformats.org/officeDocument/2006/relationships/numbering" Target="/word/numbering.xml" Id="Rf7a5b1cde4ec41bd" /><Relationship Type="http://schemas.openxmlformats.org/officeDocument/2006/relationships/settings" Target="/word/settings.xml" Id="Rc2eaccc7f4fd40e1" /><Relationship Type="http://schemas.openxmlformats.org/officeDocument/2006/relationships/image" Target="/word/media/dec256dd-4e6d-4191-addb-64a45384aafb.png" Id="R9b40bbb0c3d24f50" /></Relationships>
</file>