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ced897bf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25a9cf5e2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Cognin-les-Gorges,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401b18ea7401e" /><Relationship Type="http://schemas.openxmlformats.org/officeDocument/2006/relationships/numbering" Target="/word/numbering.xml" Id="Rc9e077f773c54e12" /><Relationship Type="http://schemas.openxmlformats.org/officeDocument/2006/relationships/settings" Target="/word/settings.xml" Id="Rac6a60b0020b46b3" /><Relationship Type="http://schemas.openxmlformats.org/officeDocument/2006/relationships/image" Target="/word/media/aca627d2-736d-4d36-920a-ccb1190bd443.png" Id="Rfd425a9cf5e24c7e" /></Relationships>
</file>