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b49871b25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e5b8e78dc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Coiffy-le-Haut,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b6e6e77cc451e" /><Relationship Type="http://schemas.openxmlformats.org/officeDocument/2006/relationships/numbering" Target="/word/numbering.xml" Id="R1c161ed762364a9e" /><Relationship Type="http://schemas.openxmlformats.org/officeDocument/2006/relationships/settings" Target="/word/settings.xml" Id="R6fff31200933478c" /><Relationship Type="http://schemas.openxmlformats.org/officeDocument/2006/relationships/image" Target="/word/media/b2ac7e55-a47f-430b-9a44-f3f4b27c35a9.png" Id="R57fe5b8e78dc402e" /></Relationships>
</file>