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5b3cfa611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7c267be51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Communal des Brandes,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3e609a9824252" /><Relationship Type="http://schemas.openxmlformats.org/officeDocument/2006/relationships/numbering" Target="/word/numbering.xml" Id="R57127e233a8e4a2d" /><Relationship Type="http://schemas.openxmlformats.org/officeDocument/2006/relationships/settings" Target="/word/settings.xml" Id="Rfef568d1c87f4214" /><Relationship Type="http://schemas.openxmlformats.org/officeDocument/2006/relationships/image" Target="/word/media/e845b0c9-1f7b-4ab6-bb7b-3287963d0940.png" Id="R2d67c267be514379" /></Relationships>
</file>