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58b2607e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9d24b971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Conde-Folie,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f269e66b4bd8" /><Relationship Type="http://schemas.openxmlformats.org/officeDocument/2006/relationships/numbering" Target="/word/numbering.xml" Id="R4a6b1de483af467d" /><Relationship Type="http://schemas.openxmlformats.org/officeDocument/2006/relationships/settings" Target="/word/settings.xml" Id="R5e2cb310e46e48d1" /><Relationship Type="http://schemas.openxmlformats.org/officeDocument/2006/relationships/image" Target="/word/media/f398051e-3067-4708-affb-52045cfff0a9.png" Id="R61e9d24b971a45d8" /></Relationships>
</file>