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bd1c1c307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030579dd1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Conquereuil,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29840dd9748c5" /><Relationship Type="http://schemas.openxmlformats.org/officeDocument/2006/relationships/numbering" Target="/word/numbering.xml" Id="Rd723aea0999b45ba" /><Relationship Type="http://schemas.openxmlformats.org/officeDocument/2006/relationships/settings" Target="/word/settings.xml" Id="R3df49c599504476c" /><Relationship Type="http://schemas.openxmlformats.org/officeDocument/2006/relationships/image" Target="/word/media/5b226d6d-6888-430a-8baa-5c16b2b86a42.png" Id="R222030579dd14f3f" /></Relationships>
</file>