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acf60bfea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642e76d0a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Copponex,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b801871b1452f" /><Relationship Type="http://schemas.openxmlformats.org/officeDocument/2006/relationships/numbering" Target="/word/numbering.xml" Id="Rd770c0dea3994e5b" /><Relationship Type="http://schemas.openxmlformats.org/officeDocument/2006/relationships/settings" Target="/word/settings.xml" Id="Rc4ba66617d8346e6" /><Relationship Type="http://schemas.openxmlformats.org/officeDocument/2006/relationships/image" Target="/word/media/5deb1a05-2885-4c0e-80d1-320954af7f68.png" Id="Re33642e76d0a4092" /></Relationships>
</file>