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e2401dfd843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73d27bd75d4e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Corconne,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fa7923b26841ca" /><Relationship Type="http://schemas.openxmlformats.org/officeDocument/2006/relationships/numbering" Target="/word/numbering.xml" Id="Rce549176df8446dd" /><Relationship Type="http://schemas.openxmlformats.org/officeDocument/2006/relationships/settings" Target="/word/settings.xml" Id="R84eaf5cf12654d06" /><Relationship Type="http://schemas.openxmlformats.org/officeDocument/2006/relationships/image" Target="/word/media/e55a756f-464b-4ded-95cf-f958e3afe95e.png" Id="R9673d27bd75d4e2e" /></Relationships>
</file>