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02c622ccb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4c47083d6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Coudehard,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8e1c0ced24d28" /><Relationship Type="http://schemas.openxmlformats.org/officeDocument/2006/relationships/numbering" Target="/word/numbering.xml" Id="R25c91d2e93664470" /><Relationship Type="http://schemas.openxmlformats.org/officeDocument/2006/relationships/settings" Target="/word/settings.xml" Id="R3b35b822b04d49da" /><Relationship Type="http://schemas.openxmlformats.org/officeDocument/2006/relationships/image" Target="/word/media/fe389ed2-a8e8-49f2-a4f2-d2b1d543e999.png" Id="R7074c47083d64a7f" /></Relationships>
</file>