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ad17048a5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2f2b9878e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Coupru,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ee9d51cd94f5b" /><Relationship Type="http://schemas.openxmlformats.org/officeDocument/2006/relationships/numbering" Target="/word/numbering.xml" Id="R3032148a38d241ce" /><Relationship Type="http://schemas.openxmlformats.org/officeDocument/2006/relationships/settings" Target="/word/settings.xml" Id="Rcf29ac2e4fa44fef" /><Relationship Type="http://schemas.openxmlformats.org/officeDocument/2006/relationships/image" Target="/word/media/90153a1e-bb0f-4c19-bd73-2a18f533394c.png" Id="Rf6b2f2b9878e4620" /></Relationships>
</file>