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de86bece494a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cd18f8c60747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Courbarioux,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42e23ca6714f1a" /><Relationship Type="http://schemas.openxmlformats.org/officeDocument/2006/relationships/numbering" Target="/word/numbering.xml" Id="Re75a009d1db04af0" /><Relationship Type="http://schemas.openxmlformats.org/officeDocument/2006/relationships/settings" Target="/word/settings.xml" Id="R1ee444a09faa4d52" /><Relationship Type="http://schemas.openxmlformats.org/officeDocument/2006/relationships/image" Target="/word/media/07988c7c-c56c-4b95-a3dc-cb878d108019.png" Id="Rd5cd18f8c607472d" /></Relationships>
</file>