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dca32cc88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1ef535d4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Courdimanche-sur-Essonne,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fbd9190904267" /><Relationship Type="http://schemas.openxmlformats.org/officeDocument/2006/relationships/numbering" Target="/word/numbering.xml" Id="R954fb0c80a674077" /><Relationship Type="http://schemas.openxmlformats.org/officeDocument/2006/relationships/settings" Target="/word/settings.xml" Id="R547bcfbd7ef841b3" /><Relationship Type="http://schemas.openxmlformats.org/officeDocument/2006/relationships/image" Target="/word/media/53793c38-3010-4aeb-ad31-dc9db825353b.png" Id="R0fc1ef535d4a475b" /></Relationships>
</file>