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2c953418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62863350b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Courtalain,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c476badbd47e9" /><Relationship Type="http://schemas.openxmlformats.org/officeDocument/2006/relationships/numbering" Target="/word/numbering.xml" Id="R02e8c732548342a6" /><Relationship Type="http://schemas.openxmlformats.org/officeDocument/2006/relationships/settings" Target="/word/settings.xml" Id="R67c6157a81a24e7d" /><Relationship Type="http://schemas.openxmlformats.org/officeDocument/2006/relationships/image" Target="/word/media/5707c4db-0687-47ce-acc3-644a222f4c66.png" Id="Rc8962863350b41ab" /></Relationships>
</file>