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bb8f9212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cd6c0854b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Cousin-la-Roche,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c9374508480c" /><Relationship Type="http://schemas.openxmlformats.org/officeDocument/2006/relationships/numbering" Target="/word/numbering.xml" Id="R90ae25339ef04629" /><Relationship Type="http://schemas.openxmlformats.org/officeDocument/2006/relationships/settings" Target="/word/settings.xml" Id="Rc1a313aa58e94b6e" /><Relationship Type="http://schemas.openxmlformats.org/officeDocument/2006/relationships/image" Target="/word/media/b0a178c0-a130-4db0-9b23-e92f9e7e7856.png" Id="R5accd6c0854b4f07" /></Relationships>
</file>