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311c67d87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3e60de76e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Couvicourt,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4a4972c2d41e6" /><Relationship Type="http://schemas.openxmlformats.org/officeDocument/2006/relationships/numbering" Target="/word/numbering.xml" Id="Rdd96c8e8235e42f3" /><Relationship Type="http://schemas.openxmlformats.org/officeDocument/2006/relationships/settings" Target="/word/settings.xml" Id="Rd75f802f89c44f09" /><Relationship Type="http://schemas.openxmlformats.org/officeDocument/2006/relationships/image" Target="/word/media/5c33f85a-118c-4003-b7f6-9c7ede726aca.png" Id="R6ea3e60de76e4c39" /></Relationships>
</file>