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62ca56e2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d2e98a431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Crech Metern,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ab6f6744a420f" /><Relationship Type="http://schemas.openxmlformats.org/officeDocument/2006/relationships/numbering" Target="/word/numbering.xml" Id="R867603dd0c1b4e08" /><Relationship Type="http://schemas.openxmlformats.org/officeDocument/2006/relationships/settings" Target="/word/settings.xml" Id="R7ef69b26ca1442f0" /><Relationship Type="http://schemas.openxmlformats.org/officeDocument/2006/relationships/image" Target="/word/media/541da97c-c49d-43c0-a6e1-545f2ac09226.png" Id="R4d8d2e98a4314e4e" /></Relationships>
</file>