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93c52a37a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9a484d245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Crevant-Laveine,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08b17b14f4583" /><Relationship Type="http://schemas.openxmlformats.org/officeDocument/2006/relationships/numbering" Target="/word/numbering.xml" Id="R76fe7c59a9d84df4" /><Relationship Type="http://schemas.openxmlformats.org/officeDocument/2006/relationships/settings" Target="/word/settings.xml" Id="R6effafc9b57542b7" /><Relationship Type="http://schemas.openxmlformats.org/officeDocument/2006/relationships/image" Target="/word/media/adbb356d-652a-4eb1-bb51-0a0aaeed5774.png" Id="Ra189a484d245449d" /></Relationships>
</file>