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61d9c9d88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63a75e1f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Cronenbourg,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25729b14742b4" /><Relationship Type="http://schemas.openxmlformats.org/officeDocument/2006/relationships/numbering" Target="/word/numbering.xml" Id="Rd8294e31b3b9467b" /><Relationship Type="http://schemas.openxmlformats.org/officeDocument/2006/relationships/settings" Target="/word/settings.xml" Id="Rda9b02f3362e4cc7" /><Relationship Type="http://schemas.openxmlformats.org/officeDocument/2006/relationships/image" Target="/word/media/3ab779dc-2594-4d59-8203-bfc89db7f565.png" Id="Rf2e263a75e1f4bff" /></Relationships>
</file>