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5cc3db8a5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b3fc0892b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Cumieres-le-Mort-Homme,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33822b000424a" /><Relationship Type="http://schemas.openxmlformats.org/officeDocument/2006/relationships/numbering" Target="/word/numbering.xml" Id="Re9f79c2167684876" /><Relationship Type="http://schemas.openxmlformats.org/officeDocument/2006/relationships/settings" Target="/word/settings.xml" Id="R1b1252316ffe44a5" /><Relationship Type="http://schemas.openxmlformats.org/officeDocument/2006/relationships/image" Target="/word/media/27687d5d-c531-4aa5-9557-714f26109880.png" Id="Rbcab3fc0892b40ed" /></Relationships>
</file>