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537c1195f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539a5c7b2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Daleygnieu,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0bbca02894b72" /><Relationship Type="http://schemas.openxmlformats.org/officeDocument/2006/relationships/numbering" Target="/word/numbering.xml" Id="Rd48436626094413c" /><Relationship Type="http://schemas.openxmlformats.org/officeDocument/2006/relationships/settings" Target="/word/settings.xml" Id="R65d01a0bd63a4e8b" /><Relationship Type="http://schemas.openxmlformats.org/officeDocument/2006/relationships/image" Target="/word/media/38ed3866-d0e7-49fc-9e8b-67c99cb123a6.png" Id="R308539a5c7b24d76" /></Relationships>
</file>